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25C" w:rsidRPr="000F4744" w:rsidRDefault="00A8325C" w:rsidP="00A8325C">
      <w:pPr>
        <w:widowControl w:val="0"/>
        <w:jc w:val="center"/>
        <w:rPr>
          <w:b/>
        </w:rPr>
      </w:pPr>
      <w:r w:rsidRPr="000F4744">
        <w:rPr>
          <w:b/>
        </w:rPr>
        <w:t>Отдельные положения должностного регламента</w:t>
      </w:r>
      <w:r w:rsidR="00D435F2">
        <w:rPr>
          <w:b/>
        </w:rPr>
        <w:t xml:space="preserve"> (№ 1)</w:t>
      </w:r>
    </w:p>
    <w:p w:rsidR="009D5230" w:rsidRDefault="00B00F87" w:rsidP="00A8325C">
      <w:pPr>
        <w:widowControl w:val="0"/>
        <w:jc w:val="center"/>
        <w:rPr>
          <w:b/>
        </w:rPr>
      </w:pPr>
      <w:r>
        <w:rPr>
          <w:b/>
        </w:rPr>
        <w:t>старшего</w:t>
      </w:r>
      <w:r w:rsidR="00A8325C" w:rsidRPr="000F4744">
        <w:rPr>
          <w:b/>
        </w:rPr>
        <w:t xml:space="preserve"> </w:t>
      </w:r>
      <w:r w:rsidR="009D5230">
        <w:rPr>
          <w:b/>
        </w:rPr>
        <w:t xml:space="preserve">государственного налогового инспектора </w:t>
      </w:r>
    </w:p>
    <w:p w:rsidR="00A8325C" w:rsidRDefault="009D5230" w:rsidP="009D5230">
      <w:pPr>
        <w:widowControl w:val="0"/>
        <w:jc w:val="center"/>
        <w:rPr>
          <w:b/>
        </w:rPr>
      </w:pPr>
      <w:r>
        <w:rPr>
          <w:b/>
        </w:rPr>
        <w:t>отдела урегулирования задолженности</w:t>
      </w:r>
      <w:r w:rsidR="00A8325C" w:rsidRPr="000F4744">
        <w:rPr>
          <w:b/>
        </w:rPr>
        <w:t xml:space="preserve"> </w:t>
      </w:r>
    </w:p>
    <w:p w:rsidR="004F094C" w:rsidRDefault="004F094C" w:rsidP="009D5230">
      <w:pPr>
        <w:widowControl w:val="0"/>
        <w:jc w:val="center"/>
        <w:rPr>
          <w:b/>
        </w:rPr>
      </w:pPr>
    </w:p>
    <w:p w:rsidR="004F094C" w:rsidRPr="004F094C" w:rsidRDefault="004F094C" w:rsidP="004F094C">
      <w:pPr>
        <w:autoSpaceDE w:val="0"/>
        <w:autoSpaceDN w:val="0"/>
        <w:adjustRightInd w:val="0"/>
        <w:ind w:right="-1"/>
        <w:contextualSpacing/>
        <w:jc w:val="both"/>
      </w:pPr>
      <w:r>
        <w:t>1</w:t>
      </w:r>
      <w:r w:rsidRPr="004F094C">
        <w:t xml:space="preserve">. В целях реализации задач и функций, возложенных на отдел урегулирования задолженности, старший государственный налоговый инспектор обязан: </w:t>
      </w:r>
    </w:p>
    <w:p w:rsidR="004F094C" w:rsidRPr="004F094C" w:rsidRDefault="004F094C" w:rsidP="004F094C">
      <w:pPr>
        <w:pStyle w:val="a7"/>
        <w:spacing w:after="0"/>
        <w:ind w:left="0"/>
        <w:jc w:val="both"/>
      </w:pPr>
      <w:r w:rsidRPr="004F094C">
        <w:t>- осуществлять взаимодействие с органами государственной власти, финансовыми органами и другими юридическими лицами с целью получения информации, необходимой для принятия решений, входящих в компетенцию отдела урегулирования задолженности, рассмотрения и подготовки письменных разъяснений налоговым органам по их запросам, а также заключений по жалобам налогоплательщиков на действия налоговых органов, подготовки проектов решений по заявлениям налогоплательщиков о предоставлении отсрочки или рассрочки в соответствии с положениями главы 9 Налогового кодекса Российской Федерации, контроля за исполнением налогоплательщиками условий реструктуризации задолженности в соответствии постановлениями Правительства Российской Федерации и Правительства Москвы;</w:t>
      </w:r>
    </w:p>
    <w:p w:rsidR="004F094C" w:rsidRPr="004F094C" w:rsidRDefault="004F094C" w:rsidP="004F094C">
      <w:pPr>
        <w:pStyle w:val="a7"/>
        <w:spacing w:after="0"/>
        <w:ind w:left="0"/>
        <w:jc w:val="both"/>
      </w:pPr>
      <w:r w:rsidRPr="004F094C">
        <w:t>- проводить анализ финансового состояния заявителей по заявлениям налогоплательщиков о предоставлении отсрочки или рассрочки в соответствии с положениями главы 9 Налогового кодекса Российской Федерации на основании имеющихся в распоряжении налоговых органов сведений, в частности, бухгалтерской отчетности, налоговых деклараций (расчетов);</w:t>
      </w:r>
    </w:p>
    <w:p w:rsidR="004F094C" w:rsidRPr="004F094C" w:rsidRDefault="004F094C" w:rsidP="004F094C">
      <w:pPr>
        <w:pStyle w:val="a7"/>
        <w:spacing w:after="0"/>
        <w:ind w:left="0"/>
        <w:jc w:val="both"/>
      </w:pPr>
      <w:r w:rsidRPr="004F094C">
        <w:t>- осуществлять прием, проверку, обобщение, анализ и передачу в ФНС России квартальных отчетов по ф. № 4-РЕС и № 4-ИН;</w:t>
      </w:r>
    </w:p>
    <w:p w:rsidR="004F094C" w:rsidRPr="004F094C" w:rsidRDefault="004F094C" w:rsidP="004F094C">
      <w:pPr>
        <w:autoSpaceDE w:val="0"/>
        <w:autoSpaceDN w:val="0"/>
        <w:adjustRightInd w:val="0"/>
        <w:jc w:val="both"/>
        <w:rPr>
          <w:color w:val="000000"/>
        </w:rPr>
      </w:pPr>
      <w:r w:rsidRPr="004F094C">
        <w:rPr>
          <w:color w:val="000000"/>
        </w:rPr>
        <w:t>- 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w:t>
      </w:r>
    </w:p>
    <w:p w:rsidR="004F094C" w:rsidRPr="004F094C" w:rsidRDefault="004F094C" w:rsidP="004F094C">
      <w:pPr>
        <w:autoSpaceDE w:val="0"/>
        <w:autoSpaceDN w:val="0"/>
        <w:adjustRightInd w:val="0"/>
        <w:jc w:val="both"/>
        <w:rPr>
          <w:color w:val="000000"/>
        </w:rPr>
      </w:pPr>
      <w:r w:rsidRPr="004F094C">
        <w:rPr>
          <w:color w:val="000000"/>
        </w:rPr>
        <w:t>- координировать организацию и осуществление внутреннего контроля деятельности налоговых органов по технологическим процессам с учетом внедрения ЕНС;</w:t>
      </w:r>
    </w:p>
    <w:p w:rsidR="004F094C" w:rsidRPr="004F094C" w:rsidRDefault="004F094C" w:rsidP="004F094C">
      <w:pPr>
        <w:autoSpaceDE w:val="0"/>
        <w:autoSpaceDN w:val="0"/>
        <w:adjustRightInd w:val="0"/>
        <w:jc w:val="both"/>
        <w:rPr>
          <w:color w:val="000000"/>
        </w:rPr>
      </w:pPr>
      <w:r w:rsidRPr="004F094C">
        <w:rPr>
          <w:color w:val="000000"/>
        </w:rPr>
        <w:t>- в случае возникновения нештатной ситуации, выполнять иные функции по направлению деятельности отдела;</w:t>
      </w:r>
    </w:p>
    <w:p w:rsidR="004F094C" w:rsidRPr="004F094C" w:rsidRDefault="004F094C" w:rsidP="004F094C">
      <w:pPr>
        <w:jc w:val="both"/>
        <w:rPr>
          <w:color w:val="000000"/>
        </w:rPr>
      </w:pPr>
      <w:r w:rsidRPr="004F094C">
        <w:rPr>
          <w:color w:val="000000"/>
        </w:rPr>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4F094C" w:rsidRPr="004F094C" w:rsidRDefault="004F094C" w:rsidP="004F094C">
      <w:pPr>
        <w:jc w:val="both"/>
      </w:pPr>
      <w:r w:rsidRPr="004F094C">
        <w:rPr>
          <w:color w:val="000000"/>
        </w:rPr>
        <w:t>-</w:t>
      </w:r>
      <w:r w:rsidRPr="004F094C">
        <w:t xml:space="preserve"> </w:t>
      </w:r>
      <w:r w:rsidRPr="004F094C">
        <w:rPr>
          <w:color w:val="000000"/>
        </w:rPr>
        <w:t>соблюдать правила служебного распорядка;</w:t>
      </w:r>
    </w:p>
    <w:p w:rsidR="004F094C" w:rsidRPr="004F094C" w:rsidRDefault="004F094C" w:rsidP="004F094C">
      <w:pPr>
        <w:pStyle w:val="a3"/>
        <w:rPr>
          <w:color w:val="000000"/>
        </w:rPr>
      </w:pPr>
      <w:r w:rsidRPr="004F094C">
        <w:rPr>
          <w:color w:val="000000"/>
        </w:rPr>
        <w:t xml:space="preserve">- обеспечивать в пределах своей компетенции защиту сведений, составляющих государственную, налоговую и иную охраняемую законом тайну; </w:t>
      </w:r>
    </w:p>
    <w:p w:rsidR="004F094C" w:rsidRPr="004F094C" w:rsidRDefault="004F094C" w:rsidP="004F094C">
      <w:pPr>
        <w:jc w:val="both"/>
        <w:rPr>
          <w:color w:val="000000"/>
        </w:rPr>
      </w:pPr>
      <w:r w:rsidRPr="004F094C">
        <w:rPr>
          <w:iCs/>
          <w:color w:val="000000"/>
        </w:rPr>
        <w:t xml:space="preserve">- </w:t>
      </w:r>
      <w:r w:rsidRPr="004F094C">
        <w:rPr>
          <w:color w:val="000000"/>
        </w:rPr>
        <w:t>обеспечивать сохранность служебного удостоверения;</w:t>
      </w:r>
    </w:p>
    <w:p w:rsidR="004F094C" w:rsidRDefault="004F094C" w:rsidP="004F094C">
      <w:pPr>
        <w:jc w:val="both"/>
        <w:rPr>
          <w:color w:val="000000"/>
        </w:rPr>
      </w:pPr>
      <w:r w:rsidRPr="004F094C">
        <w:rPr>
          <w:color w:val="000000"/>
        </w:rPr>
        <w:t>- выполнять иные поручения руководства в соответствии с Положением об отделе и Управлении.</w:t>
      </w:r>
    </w:p>
    <w:p w:rsidR="00D435F2" w:rsidRDefault="00D435F2" w:rsidP="004F094C">
      <w:pPr>
        <w:jc w:val="both"/>
        <w:rPr>
          <w:color w:val="000000"/>
        </w:rPr>
      </w:pPr>
    </w:p>
    <w:p w:rsidR="00D435F2" w:rsidRPr="000F4744" w:rsidRDefault="00D435F2" w:rsidP="00D435F2">
      <w:pPr>
        <w:widowControl w:val="0"/>
        <w:jc w:val="center"/>
        <w:rPr>
          <w:b/>
        </w:rPr>
      </w:pPr>
      <w:r w:rsidRPr="000F4744">
        <w:rPr>
          <w:b/>
        </w:rPr>
        <w:t>Отдельные положения должностного регламента</w:t>
      </w:r>
      <w:r>
        <w:rPr>
          <w:b/>
        </w:rPr>
        <w:t xml:space="preserve"> (№ 2)</w:t>
      </w:r>
    </w:p>
    <w:p w:rsidR="00D435F2" w:rsidRDefault="00D435F2" w:rsidP="00D435F2">
      <w:pPr>
        <w:widowControl w:val="0"/>
        <w:jc w:val="center"/>
        <w:rPr>
          <w:b/>
        </w:rPr>
      </w:pPr>
      <w:r>
        <w:rPr>
          <w:b/>
        </w:rPr>
        <w:t>старшего</w:t>
      </w:r>
      <w:r w:rsidRPr="000F4744">
        <w:rPr>
          <w:b/>
        </w:rPr>
        <w:t xml:space="preserve"> </w:t>
      </w:r>
      <w:r>
        <w:rPr>
          <w:b/>
        </w:rPr>
        <w:t xml:space="preserve">государственного налогового инспектора </w:t>
      </w:r>
    </w:p>
    <w:p w:rsidR="00D435F2" w:rsidRDefault="00D435F2" w:rsidP="00D435F2">
      <w:pPr>
        <w:widowControl w:val="0"/>
        <w:jc w:val="center"/>
        <w:rPr>
          <w:b/>
        </w:rPr>
      </w:pPr>
      <w:r>
        <w:rPr>
          <w:b/>
        </w:rPr>
        <w:t>отдела урегулирования задолженности</w:t>
      </w:r>
      <w:r w:rsidRPr="000F4744">
        <w:rPr>
          <w:b/>
        </w:rPr>
        <w:t xml:space="preserve"> </w:t>
      </w:r>
    </w:p>
    <w:p w:rsidR="00D435F2" w:rsidRDefault="00D435F2" w:rsidP="004F094C">
      <w:pPr>
        <w:jc w:val="both"/>
        <w:rPr>
          <w:color w:val="000000"/>
        </w:rPr>
      </w:pPr>
    </w:p>
    <w:p w:rsidR="00D435F2" w:rsidRPr="00D435F2" w:rsidRDefault="00D435F2" w:rsidP="00D435F2">
      <w:pPr>
        <w:widowControl w:val="0"/>
        <w:jc w:val="both"/>
      </w:pPr>
      <w:bookmarkStart w:id="0" w:name="_GoBack"/>
      <w:bookmarkEnd w:id="0"/>
      <w:r>
        <w:t>1</w:t>
      </w:r>
      <w:r w:rsidRPr="00D435F2">
        <w:t xml:space="preserve">. В целях реализации задач и функций, возложенных на отдел </w:t>
      </w:r>
      <w:r w:rsidR="00497B80">
        <w:t>урегулирования задолженности</w:t>
      </w:r>
      <w:r w:rsidRPr="00D435F2">
        <w:t xml:space="preserve">, старший государственный налоговый инспектор обязан: </w:t>
      </w:r>
    </w:p>
    <w:p w:rsidR="00D435F2" w:rsidRPr="00D435F2" w:rsidRDefault="00D435F2" w:rsidP="00D435F2">
      <w:pPr>
        <w:jc w:val="both"/>
      </w:pPr>
      <w:r w:rsidRPr="00D435F2">
        <w:t>- осуществлять мониторинги своевременности и полноты применения мер принудительного взыскания задолженности в отношении налогоплательщиков – должников физических и юридических лиц с использованием ПК «Регион», а также посредством удалённого доступа ПО контур-мониторинга ПК система «ЭОД», АИС «Налог-3»;</w:t>
      </w:r>
    </w:p>
    <w:p w:rsidR="00D435F2" w:rsidRPr="00D435F2" w:rsidRDefault="00D435F2" w:rsidP="00D435F2">
      <w:pPr>
        <w:pStyle w:val="ConsPlusTitle"/>
        <w:jc w:val="both"/>
        <w:rPr>
          <w:b w:val="0"/>
        </w:rPr>
      </w:pPr>
      <w:r w:rsidRPr="00D435F2">
        <w:rPr>
          <w:b w:val="0"/>
        </w:rPr>
        <w:t>- рассматривать и подготавливать письменные разъяснения налоговым органам города по их запросам, а также заключений по жалобам налогоплательщиков на действия (бездействия) должностных лиц налоговых органов;</w:t>
      </w:r>
    </w:p>
    <w:p w:rsidR="00D435F2" w:rsidRPr="00D435F2" w:rsidRDefault="00D435F2" w:rsidP="00D435F2">
      <w:pPr>
        <w:jc w:val="both"/>
      </w:pPr>
      <w:r w:rsidRPr="00D435F2">
        <w:lastRenderedPageBreak/>
        <w:t xml:space="preserve">- мониторинг и систематизация действующего законодательства РФ, нормативных актов Федеральной налоговой службы, других федеральных государственных органов, регламентирующих вопросы сокращения задолженности, образовавшейся по вине неплатежеспособных банков; </w:t>
      </w:r>
    </w:p>
    <w:p w:rsidR="00D435F2" w:rsidRPr="00D435F2" w:rsidRDefault="00D435F2" w:rsidP="00D435F2">
      <w:pPr>
        <w:jc w:val="both"/>
      </w:pPr>
      <w:r w:rsidRPr="00D435F2">
        <w:t>- подготовка письменных разъяснений юридическим, физическим лицам по их обращениям в части вопросов, входящих в компетенцию отдела, оказание консультационной помощи работникам Управления и подведомственным Инспекциям по вышеперечисленным направлениям;</w:t>
      </w:r>
    </w:p>
    <w:p w:rsidR="00D435F2" w:rsidRPr="00D435F2" w:rsidRDefault="00D435F2" w:rsidP="00D435F2">
      <w:pPr>
        <w:jc w:val="both"/>
      </w:pPr>
      <w:r w:rsidRPr="00D435F2">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D435F2" w:rsidRPr="00D435F2" w:rsidRDefault="00D435F2" w:rsidP="00D435F2">
      <w:pPr>
        <w:jc w:val="both"/>
      </w:pPr>
      <w:r w:rsidRPr="00D435F2">
        <w:t>- осуществлять иные поручения руководства в соответствии с положениями об отделе и Управлении;</w:t>
      </w:r>
    </w:p>
    <w:p w:rsidR="00D435F2" w:rsidRPr="00D435F2" w:rsidRDefault="00D435F2" w:rsidP="00D435F2">
      <w:pPr>
        <w:jc w:val="both"/>
      </w:pPr>
      <w:r w:rsidRPr="00D435F2">
        <w:t>- соблюдать служебный распорядок;</w:t>
      </w:r>
    </w:p>
    <w:p w:rsidR="00D435F2" w:rsidRPr="00D435F2" w:rsidRDefault="00D435F2" w:rsidP="00D435F2">
      <w:pPr>
        <w:jc w:val="both"/>
      </w:pPr>
      <w:r w:rsidRPr="00D435F2">
        <w:t>- 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D435F2" w:rsidRDefault="00D435F2" w:rsidP="00D435F2">
      <w:pPr>
        <w:jc w:val="both"/>
        <w:rPr>
          <w:sz w:val="28"/>
          <w:szCs w:val="28"/>
        </w:rPr>
      </w:pPr>
      <w:r w:rsidRPr="00D435F2">
        <w:t>- обеспечивать сохранность служебного удостоверения</w:t>
      </w:r>
      <w:r w:rsidRPr="00317786">
        <w:rPr>
          <w:sz w:val="28"/>
          <w:szCs w:val="28"/>
        </w:rPr>
        <w:t>.</w:t>
      </w:r>
    </w:p>
    <w:p w:rsidR="00D435F2" w:rsidRDefault="00D435F2" w:rsidP="00D435F2">
      <w:pPr>
        <w:jc w:val="both"/>
        <w:rPr>
          <w:sz w:val="28"/>
          <w:szCs w:val="28"/>
        </w:rPr>
      </w:pPr>
    </w:p>
    <w:p w:rsidR="00D435F2" w:rsidRPr="00D435F2" w:rsidRDefault="00D435F2" w:rsidP="00D435F2">
      <w:pPr>
        <w:autoSpaceDE w:val="0"/>
        <w:autoSpaceDN w:val="0"/>
        <w:adjustRightInd w:val="0"/>
        <w:jc w:val="both"/>
      </w:pPr>
      <w:r>
        <w:t>2</w:t>
      </w:r>
      <w:r w:rsidRPr="00D435F2">
        <w:t>. Профессиональный уровень:</w:t>
      </w:r>
    </w:p>
    <w:p w:rsidR="00D435F2" w:rsidRPr="00D435F2" w:rsidRDefault="00D435F2" w:rsidP="00D435F2">
      <w:pPr>
        <w:widowControl w:val="0"/>
        <w:jc w:val="both"/>
      </w:pPr>
      <w:r>
        <w:t>2</w:t>
      </w:r>
      <w:r w:rsidRPr="00D435F2">
        <w:t>.1.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D435F2" w:rsidRPr="00D435F2" w:rsidRDefault="00D435F2" w:rsidP="00D435F2">
      <w:pPr>
        <w:autoSpaceDE w:val="0"/>
        <w:autoSpaceDN w:val="0"/>
        <w:adjustRightInd w:val="0"/>
        <w:jc w:val="both"/>
      </w:pPr>
      <w:r>
        <w:t>2</w:t>
      </w:r>
      <w:r w:rsidRPr="00D435F2">
        <w:t>.2. Наличие профессиональных знаний:</w:t>
      </w:r>
    </w:p>
    <w:p w:rsidR="00D435F2" w:rsidRPr="00D435F2" w:rsidRDefault="00D435F2" w:rsidP="00D435F2">
      <w:pPr>
        <w:widowControl w:val="0"/>
        <w:jc w:val="both"/>
      </w:pPr>
      <w:r w:rsidRPr="00D435F2">
        <w:t xml:space="preserve">В сфере законодательства Российской Федерации: </w:t>
      </w:r>
    </w:p>
    <w:p w:rsidR="00D435F2" w:rsidRPr="00D435F2" w:rsidRDefault="00D435F2" w:rsidP="00D435F2">
      <w:pPr>
        <w:widowControl w:val="0"/>
        <w:jc w:val="both"/>
      </w:pPr>
      <w:r w:rsidRPr="00D435F2">
        <w:t>-</w:t>
      </w:r>
      <w:r w:rsidRPr="00D435F2">
        <w:rPr>
          <w:spacing w:val="-2"/>
        </w:rPr>
        <w:t> </w:t>
      </w:r>
      <w:r w:rsidRPr="00D435F2">
        <w:t>Конституция Российской Федерации;</w:t>
      </w:r>
    </w:p>
    <w:p w:rsidR="00D435F2" w:rsidRPr="00D435F2" w:rsidRDefault="00D435F2" w:rsidP="00D435F2">
      <w:pPr>
        <w:pStyle w:val="a5"/>
        <w:jc w:val="both"/>
      </w:pPr>
      <w:r w:rsidRPr="00D435F2">
        <w:t>-</w:t>
      </w:r>
      <w:r w:rsidRPr="00D435F2">
        <w:rPr>
          <w:spacing w:val="-2"/>
        </w:rPr>
        <w:t> </w:t>
      </w:r>
      <w:r w:rsidRPr="00D435F2">
        <w:t>Налоговый кодекс Российской Федерации, часть первая от 31.07.1998 № 146-ФЗ, глава 8. Исполнение обязанности по уплате налогов и сборов, глава 9. Отсрочка, рассрочка, инвестиционный налоговый кредит, глава 10. Требование об уплате налогов, сборов, страховых взносов, глава 11. Способы обеспечения исполнения обязанностей по уплате налогов, сборов, страховых взносов, глава 12. Распоряжение суммой денежных средств, формирующих положительное сальдо ЕНС и часть вторая от 05.08.2000 № 117-ФЗ;</w:t>
      </w:r>
    </w:p>
    <w:p w:rsidR="00D435F2" w:rsidRPr="00D435F2" w:rsidRDefault="00D435F2" w:rsidP="00D435F2">
      <w:pPr>
        <w:pStyle w:val="a5"/>
        <w:jc w:val="both"/>
      </w:pPr>
      <w:r w:rsidRPr="00D435F2">
        <w:t xml:space="preserve">- Кодекс Российской Федерации об административных правонарушениях; </w:t>
      </w:r>
    </w:p>
    <w:p w:rsidR="00D435F2" w:rsidRPr="00D435F2" w:rsidRDefault="00D435F2" w:rsidP="00D435F2">
      <w:pPr>
        <w:pStyle w:val="a5"/>
        <w:jc w:val="both"/>
      </w:pPr>
      <w:r w:rsidRPr="00D435F2">
        <w:t>- Уголовно-процессуальный кодекс Российской Федерации (статьи 44, 140, 141, 144,145);</w:t>
      </w:r>
    </w:p>
    <w:p w:rsidR="00D435F2" w:rsidRPr="00D435F2" w:rsidRDefault="00D435F2" w:rsidP="00D435F2">
      <w:pPr>
        <w:pStyle w:val="a5"/>
        <w:jc w:val="both"/>
      </w:pPr>
      <w:r w:rsidRPr="00D435F2">
        <w:t>- Уголовный кодекс Российской Федерации (статьи 198-199.2);</w:t>
      </w:r>
    </w:p>
    <w:p w:rsidR="00D435F2" w:rsidRPr="00D435F2" w:rsidRDefault="00D435F2" w:rsidP="00D435F2">
      <w:pPr>
        <w:pStyle w:val="a5"/>
        <w:jc w:val="both"/>
      </w:pPr>
      <w:r w:rsidRPr="00D435F2">
        <w:t xml:space="preserve">- Гражданский кодекс Российской Федерации (часть первая); </w:t>
      </w:r>
    </w:p>
    <w:p w:rsidR="00D435F2" w:rsidRPr="00D435F2" w:rsidRDefault="00D435F2" w:rsidP="00D435F2">
      <w:pPr>
        <w:pStyle w:val="a5"/>
        <w:jc w:val="both"/>
      </w:pPr>
      <w:r w:rsidRPr="00D435F2">
        <w:t>- Закон Российской Федерации от 21.03.1991 № 943-1 «О налоговых органах Российской Федерации»;</w:t>
      </w:r>
    </w:p>
    <w:p w:rsidR="00D435F2" w:rsidRPr="00D435F2" w:rsidRDefault="00D435F2" w:rsidP="00D435F2">
      <w:pPr>
        <w:pStyle w:val="a5"/>
        <w:jc w:val="both"/>
      </w:pPr>
      <w:r w:rsidRPr="00D435F2">
        <w:t>- Федеральный закон от 26.10.2002 № 127-ФЗ «О несостоятельности (банкротстве)»;</w:t>
      </w:r>
    </w:p>
    <w:p w:rsidR="00D435F2" w:rsidRPr="00D435F2" w:rsidRDefault="00D435F2" w:rsidP="00D435F2">
      <w:pPr>
        <w:pStyle w:val="a5"/>
        <w:jc w:val="both"/>
      </w:pPr>
      <w:r w:rsidRPr="00D435F2">
        <w:t>- Постановление Правительства Российской Федерации от 30.09.2004 № 506 «Об утверждении Положения о Федеральной налоговой службе»;</w:t>
      </w:r>
    </w:p>
    <w:p w:rsidR="00D435F2" w:rsidRPr="00D435F2" w:rsidRDefault="00D435F2" w:rsidP="00D435F2">
      <w:pPr>
        <w:pStyle w:val="a5"/>
        <w:jc w:val="both"/>
      </w:pPr>
      <w:r w:rsidRPr="00D435F2">
        <w:lastRenderedPageBreak/>
        <w:t>- Приказ Минфина России от 08.07.2019 № ММВ-7-19/343@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D435F2" w:rsidRPr="00D435F2" w:rsidRDefault="00D435F2" w:rsidP="00D435F2">
      <w:pPr>
        <w:pStyle w:val="a5"/>
        <w:jc w:val="both"/>
      </w:pPr>
      <w:r w:rsidRPr="00D435F2">
        <w:t xml:space="preserve">- Приказ ФНС России от 08.07.2020 № ЕД-7-8/583@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 </w:t>
      </w:r>
    </w:p>
    <w:p w:rsidR="00D435F2" w:rsidRPr="00D435F2" w:rsidRDefault="00D435F2" w:rsidP="00D435F2">
      <w:pPr>
        <w:pStyle w:val="a5"/>
        <w:jc w:val="both"/>
      </w:pPr>
      <w:r w:rsidRPr="00D435F2">
        <w:t>- Приказ ФНС России от 20.03.2015 №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средств в банке, а также по счетам лиц, указанных в пункте 11 статьи 76 Налогового кодекса Российской Федерации»;</w:t>
      </w:r>
    </w:p>
    <w:p w:rsidR="00D435F2" w:rsidRPr="00D435F2" w:rsidRDefault="00D435F2" w:rsidP="00D435F2">
      <w:pPr>
        <w:pStyle w:val="a5"/>
        <w:jc w:val="both"/>
      </w:pPr>
      <w:r w:rsidRPr="00D435F2">
        <w:t>- Приказ ФНС России от 07.09.2021 № ЕД-7-8/795@ «Об утверждении Порядка направления налогоплательщику требования об уплате налога, сбора, пени, штрафа в электронной форме по телекоммуникационным каналам связи»;</w:t>
      </w:r>
    </w:p>
    <w:p w:rsidR="00D435F2" w:rsidRPr="00D435F2" w:rsidRDefault="00D435F2" w:rsidP="00D435F2">
      <w:pPr>
        <w:pStyle w:val="a5"/>
        <w:jc w:val="both"/>
      </w:pPr>
      <w:r w:rsidRPr="00D435F2">
        <w:t>- Соглашение от 13.02.2023 № ЕД-23-8/7@ «О порядке взаимодействия Федеральной налоговой службы и Федеральной службы судебных приставов при исполнении исполнительных документов»;</w:t>
      </w:r>
    </w:p>
    <w:p w:rsidR="00D435F2" w:rsidRPr="00D435F2" w:rsidRDefault="00D435F2" w:rsidP="00D435F2">
      <w:pPr>
        <w:pStyle w:val="a5"/>
        <w:jc w:val="both"/>
      </w:pPr>
      <w:r w:rsidRPr="00D435F2">
        <w:t>- Приказ ФНС России от 30.11.2022 № ЕД-7-8/1131@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p>
    <w:p w:rsidR="00D435F2" w:rsidRPr="00D435F2" w:rsidRDefault="00D435F2" w:rsidP="00D435F2">
      <w:pPr>
        <w:pStyle w:val="a5"/>
        <w:jc w:val="both"/>
      </w:pPr>
      <w:r w:rsidRPr="00D435F2">
        <w:t>- Приказ ФНС России от 12.05.2015 № ММВ-7-8/190@ «Об утверждении перечня документов, при наличии которых принимается решение о признании указанных в статье 4 Федерального закона от 04.11.2014 №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 и порядка списания указанных недоимки и задолженности»;</w:t>
      </w:r>
    </w:p>
    <w:p w:rsidR="00D435F2" w:rsidRPr="00D435F2" w:rsidRDefault="00D435F2" w:rsidP="00D435F2">
      <w:pPr>
        <w:pStyle w:val="a5"/>
        <w:jc w:val="both"/>
      </w:pPr>
      <w:r w:rsidRPr="00D435F2">
        <w:t>- Приказ ФНС России от 30.11.2022 № ЕД-7-8/1134@ «Об утверждении Порядка изменения срока уплаты налога, сбора, страховых взносов, а также пени и штрафа налоговыми органами»;</w:t>
      </w:r>
    </w:p>
    <w:p w:rsidR="00D435F2" w:rsidRPr="00D435F2" w:rsidRDefault="00D435F2" w:rsidP="00D435F2">
      <w:pPr>
        <w:pStyle w:val="a5"/>
        <w:jc w:val="both"/>
      </w:pPr>
      <w:r w:rsidRPr="00D435F2">
        <w:t>- Приказ ФНС России от 30.01.2023 № ЕД-7-8/62@ «О создании информационного ресурса результатов работы по зачетам и возвратам»;</w:t>
      </w:r>
    </w:p>
    <w:p w:rsidR="00D435F2" w:rsidRPr="00D435F2" w:rsidRDefault="00D435F2" w:rsidP="00D435F2">
      <w:pPr>
        <w:pStyle w:val="a5"/>
        <w:jc w:val="both"/>
      </w:pPr>
      <w:r w:rsidRPr="00D435F2">
        <w:t xml:space="preserve">- Порядок направления в банк отдельных документов налоговых органов, а также направления банком в налоговый орган отдельных документов банка в электронной форме в случаях, предусмотренных законодательством Российской Федерации о налогах и сборах, утвержден Положением Банка России 06.11.2014 № 440-П. </w:t>
      </w:r>
    </w:p>
    <w:p w:rsidR="00D435F2" w:rsidRPr="00D435F2" w:rsidRDefault="00D435F2" w:rsidP="00D435F2">
      <w:pPr>
        <w:widowControl w:val="0"/>
        <w:jc w:val="both"/>
      </w:pPr>
      <w:r w:rsidRPr="00D435F2">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435F2" w:rsidRPr="00D435F2" w:rsidRDefault="00D435F2" w:rsidP="00D435F2">
      <w:pPr>
        <w:autoSpaceDE w:val="0"/>
        <w:autoSpaceDN w:val="0"/>
        <w:adjustRightInd w:val="0"/>
        <w:jc w:val="both"/>
      </w:pPr>
      <w:r w:rsidRPr="00D435F2">
        <w:t xml:space="preserve">Иные профессиональные знания: </w:t>
      </w:r>
    </w:p>
    <w:p w:rsidR="00D435F2" w:rsidRPr="00D435F2" w:rsidRDefault="00D435F2" w:rsidP="00D435F2">
      <w:pPr>
        <w:widowControl w:val="0"/>
        <w:jc w:val="both"/>
      </w:pPr>
      <w:r w:rsidRPr="00D435F2">
        <w:t>понятие и порядок урегулирования задолженности, изменение срока уплаты налога и сбора, реструктуризация задолженности, зачёт и возврат излишне уплаченных и излишне взысканных сумм, взыскание задолженности, списание задолженности;</w:t>
      </w:r>
    </w:p>
    <w:p w:rsidR="00D435F2" w:rsidRPr="00D435F2" w:rsidRDefault="00D435F2" w:rsidP="00D435F2">
      <w:pPr>
        <w:widowControl w:val="0"/>
        <w:jc w:val="both"/>
      </w:pPr>
      <w:r w:rsidRPr="00D435F2">
        <w:t>особенности банковской системы Российской Федерации (в части списания денежных средств с расчетных счетов);</w:t>
      </w:r>
    </w:p>
    <w:p w:rsidR="00D435F2" w:rsidRPr="00D435F2" w:rsidRDefault="00D435F2" w:rsidP="00D435F2">
      <w:pPr>
        <w:widowControl w:val="0"/>
        <w:jc w:val="both"/>
      </w:pPr>
      <w:r w:rsidRPr="00D435F2">
        <w:t xml:space="preserve">порядок организации работы по изменению сроков уплаты налогов, применению комплекса </w:t>
      </w:r>
      <w:r w:rsidRPr="00D435F2">
        <w:lastRenderedPageBreak/>
        <w:t>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w:t>
      </w:r>
    </w:p>
    <w:p w:rsidR="00D435F2" w:rsidRPr="00D435F2" w:rsidRDefault="00D435F2" w:rsidP="00D435F2">
      <w:pPr>
        <w:widowControl w:val="0"/>
        <w:jc w:val="both"/>
      </w:pPr>
      <w:bookmarkStart w:id="1" w:name="_Toc477362502"/>
      <w:r w:rsidRPr="00D435F2">
        <w:t>основные причины образования задолженности по обязательным платежам, анализу ее динамики и структуры, эффективности мер по урегулированию (взысканию) задолженности;</w:t>
      </w:r>
      <w:bookmarkEnd w:id="1"/>
    </w:p>
    <w:p w:rsidR="00D435F2" w:rsidRPr="00D435F2" w:rsidRDefault="00D435F2" w:rsidP="00D435F2">
      <w:pPr>
        <w:autoSpaceDE w:val="0"/>
        <w:autoSpaceDN w:val="0"/>
        <w:adjustRightInd w:val="0"/>
        <w:jc w:val="both"/>
      </w:pPr>
      <w:bookmarkStart w:id="2" w:name="_Toc477362503"/>
      <w:r w:rsidRPr="00D435F2">
        <w:t>понятие и меры принудительного взыскания задолженности</w:t>
      </w:r>
      <w:bookmarkEnd w:id="2"/>
      <w:r w:rsidRPr="00D435F2">
        <w:t>.</w:t>
      </w:r>
    </w:p>
    <w:p w:rsidR="00D435F2" w:rsidRPr="00D435F2" w:rsidRDefault="00D435F2" w:rsidP="00D435F2">
      <w:pPr>
        <w:widowControl w:val="0"/>
        <w:jc w:val="both"/>
        <w:rPr>
          <w:spacing w:val="-2"/>
        </w:rPr>
      </w:pPr>
      <w:r>
        <w:t>2</w:t>
      </w:r>
      <w:r w:rsidRPr="00D435F2">
        <w:t xml:space="preserve">.3. Наличие функциональных знаний: </w:t>
      </w:r>
    </w:p>
    <w:p w:rsidR="00D435F2" w:rsidRPr="00D435F2" w:rsidRDefault="00D435F2" w:rsidP="00D435F2">
      <w:pPr>
        <w:autoSpaceDE w:val="0"/>
        <w:autoSpaceDN w:val="0"/>
        <w:adjustRightInd w:val="0"/>
        <w:jc w:val="both"/>
        <w:outlineLvl w:val="0"/>
      </w:pPr>
      <w:r w:rsidRPr="00D435F2">
        <w:t>- понятие нормы права, нормативного правового акта, правоотношений и их признаки;</w:t>
      </w:r>
    </w:p>
    <w:p w:rsidR="00D435F2" w:rsidRPr="00D435F2" w:rsidRDefault="00D435F2" w:rsidP="00D435F2">
      <w:pPr>
        <w:autoSpaceDE w:val="0"/>
        <w:autoSpaceDN w:val="0"/>
        <w:adjustRightInd w:val="0"/>
        <w:jc w:val="both"/>
        <w:outlineLvl w:val="0"/>
      </w:pPr>
      <w:r w:rsidRPr="00D435F2">
        <w:t>- понятие проекта нормативного правового акта, инструменты и этапы его разработки;</w:t>
      </w:r>
    </w:p>
    <w:p w:rsidR="00D435F2" w:rsidRPr="00D435F2" w:rsidRDefault="00D435F2" w:rsidP="00D435F2">
      <w:pPr>
        <w:autoSpaceDE w:val="0"/>
        <w:autoSpaceDN w:val="0"/>
        <w:adjustRightInd w:val="0"/>
        <w:jc w:val="both"/>
        <w:outlineLvl w:val="0"/>
      </w:pPr>
      <w:r w:rsidRPr="00D435F2">
        <w:t>- понятие официального отзыва на проекты нормативных правовых актов: этапы, ключевые принципы и технологии разработки;</w:t>
      </w:r>
    </w:p>
    <w:p w:rsidR="00D435F2" w:rsidRPr="00D435F2" w:rsidRDefault="00D435F2" w:rsidP="00D435F2">
      <w:pPr>
        <w:autoSpaceDE w:val="0"/>
        <w:autoSpaceDN w:val="0"/>
        <w:adjustRightInd w:val="0"/>
        <w:jc w:val="both"/>
        <w:outlineLvl w:val="0"/>
      </w:pPr>
      <w:r w:rsidRPr="00D435F2">
        <w:t>- классификация моделей государственной политики;</w:t>
      </w:r>
    </w:p>
    <w:p w:rsidR="00D435F2" w:rsidRPr="00D435F2" w:rsidRDefault="00D435F2" w:rsidP="00D435F2">
      <w:pPr>
        <w:autoSpaceDE w:val="0"/>
        <w:autoSpaceDN w:val="0"/>
        <w:adjustRightInd w:val="0"/>
        <w:jc w:val="both"/>
        <w:outlineLvl w:val="0"/>
      </w:pPr>
      <w:r w:rsidRPr="00D435F2">
        <w:t>- задачи, сроки, ресурсы и инструменты государственной политики;</w:t>
      </w:r>
    </w:p>
    <w:p w:rsidR="00D435F2" w:rsidRPr="00D435F2" w:rsidRDefault="00D435F2" w:rsidP="00D435F2">
      <w:pPr>
        <w:widowControl w:val="0"/>
        <w:jc w:val="both"/>
      </w:pPr>
      <w:r w:rsidRPr="00D435F2">
        <w:t>-</w:t>
      </w:r>
      <w:r w:rsidRPr="00D435F2">
        <w:rPr>
          <w:spacing w:val="-2"/>
        </w:rPr>
        <w:t> </w:t>
      </w:r>
      <w:r w:rsidRPr="00D435F2">
        <w:t>понятие, процедура рассмотрения обращений граждан.</w:t>
      </w:r>
    </w:p>
    <w:p w:rsidR="00D435F2" w:rsidRPr="00D435F2" w:rsidRDefault="00D435F2" w:rsidP="00D435F2">
      <w:pPr>
        <w:widowControl w:val="0"/>
        <w:jc w:val="both"/>
      </w:pPr>
      <w:r>
        <w:t>2</w:t>
      </w:r>
      <w:r w:rsidRPr="00D435F2">
        <w:t xml:space="preserve">.4. Наличие базовых умений: </w:t>
      </w:r>
    </w:p>
    <w:p w:rsidR="00D435F2" w:rsidRPr="00D435F2" w:rsidRDefault="00D435F2" w:rsidP="00D435F2">
      <w:pPr>
        <w:autoSpaceDE w:val="0"/>
        <w:autoSpaceDN w:val="0"/>
        <w:adjustRightInd w:val="0"/>
        <w:jc w:val="both"/>
        <w:outlineLvl w:val="0"/>
      </w:pPr>
      <w:r w:rsidRPr="00D435F2">
        <w:t>-</w:t>
      </w:r>
      <w:r w:rsidRPr="00D435F2">
        <w:rPr>
          <w:spacing w:val="-2"/>
        </w:rPr>
        <w:t> </w:t>
      </w:r>
      <w:r w:rsidRPr="00D435F2">
        <w:t>уметь мыслить системно (стратегически);</w:t>
      </w:r>
    </w:p>
    <w:p w:rsidR="00D435F2" w:rsidRPr="00D435F2" w:rsidRDefault="00D435F2" w:rsidP="00D435F2">
      <w:pPr>
        <w:autoSpaceDE w:val="0"/>
        <w:autoSpaceDN w:val="0"/>
        <w:adjustRightInd w:val="0"/>
        <w:jc w:val="both"/>
        <w:outlineLvl w:val="0"/>
      </w:pPr>
      <w:r w:rsidRPr="00D435F2">
        <w:t>-</w:t>
      </w:r>
      <w:r w:rsidRPr="00D435F2">
        <w:rPr>
          <w:spacing w:val="-2"/>
        </w:rPr>
        <w:t> </w:t>
      </w:r>
      <w:r w:rsidRPr="00D435F2">
        <w:t>умение планировать, рационально использовать служебное время и достигать результата;</w:t>
      </w:r>
    </w:p>
    <w:p w:rsidR="00D435F2" w:rsidRPr="00D435F2" w:rsidRDefault="00D435F2" w:rsidP="00D435F2">
      <w:pPr>
        <w:autoSpaceDE w:val="0"/>
        <w:autoSpaceDN w:val="0"/>
        <w:adjustRightInd w:val="0"/>
        <w:jc w:val="both"/>
        <w:outlineLvl w:val="0"/>
      </w:pPr>
      <w:r w:rsidRPr="00D435F2">
        <w:t>-</w:t>
      </w:r>
      <w:r w:rsidRPr="00D435F2">
        <w:rPr>
          <w:spacing w:val="-2"/>
        </w:rPr>
        <w:t> </w:t>
      </w:r>
      <w:r w:rsidRPr="00D435F2">
        <w:t>коммуникативные умения;</w:t>
      </w:r>
    </w:p>
    <w:p w:rsidR="00D435F2" w:rsidRPr="00D435F2" w:rsidRDefault="00D435F2" w:rsidP="00D435F2">
      <w:pPr>
        <w:widowControl w:val="0"/>
        <w:jc w:val="both"/>
      </w:pPr>
      <w:r w:rsidRPr="00D435F2">
        <w:t>-</w:t>
      </w:r>
      <w:r w:rsidRPr="00D435F2">
        <w:rPr>
          <w:spacing w:val="-2"/>
        </w:rPr>
        <w:t> </w:t>
      </w:r>
      <w:r w:rsidRPr="00D435F2">
        <w:t>умение управлять изменениями.</w:t>
      </w:r>
    </w:p>
    <w:p w:rsidR="00D435F2" w:rsidRPr="00D435F2" w:rsidRDefault="00D435F2" w:rsidP="00D435F2">
      <w:pPr>
        <w:widowControl w:val="0"/>
        <w:jc w:val="both"/>
        <w:rPr>
          <w:i/>
        </w:rPr>
      </w:pPr>
      <w:r>
        <w:t>2</w:t>
      </w:r>
      <w:r w:rsidRPr="00D435F2">
        <w:t>.5. Наличие профессиональных умений</w:t>
      </w:r>
      <w:r w:rsidRPr="00D435F2">
        <w:rPr>
          <w:i/>
        </w:rPr>
        <w:t xml:space="preserve">: </w:t>
      </w:r>
    </w:p>
    <w:p w:rsidR="00D435F2" w:rsidRPr="00D435F2" w:rsidRDefault="00D435F2" w:rsidP="00D435F2">
      <w:pPr>
        <w:autoSpaceDE w:val="0"/>
        <w:autoSpaceDN w:val="0"/>
        <w:adjustRightInd w:val="0"/>
        <w:jc w:val="both"/>
        <w:outlineLvl w:val="0"/>
      </w:pPr>
      <w:r w:rsidRPr="00D435F2">
        <w:t>осуществления экспертизы проектов нормативных правовых актов;</w:t>
      </w:r>
    </w:p>
    <w:p w:rsidR="00D435F2" w:rsidRPr="00D435F2" w:rsidRDefault="00D435F2" w:rsidP="00D435F2">
      <w:pPr>
        <w:autoSpaceDE w:val="0"/>
        <w:autoSpaceDN w:val="0"/>
        <w:adjustRightInd w:val="0"/>
        <w:jc w:val="both"/>
        <w:outlineLvl w:val="0"/>
      </w:pPr>
      <w:r w:rsidRPr="00D435F2">
        <w:t>обеспечения выполнения поставленных руководством задач;</w:t>
      </w:r>
    </w:p>
    <w:p w:rsidR="00D435F2" w:rsidRPr="00D435F2" w:rsidRDefault="00D435F2" w:rsidP="00D435F2">
      <w:pPr>
        <w:autoSpaceDE w:val="0"/>
        <w:autoSpaceDN w:val="0"/>
        <w:adjustRightInd w:val="0"/>
        <w:jc w:val="both"/>
        <w:outlineLvl w:val="0"/>
      </w:pPr>
      <w:r w:rsidRPr="00D435F2">
        <w:t>эффективного планирования служебного времени;</w:t>
      </w:r>
    </w:p>
    <w:p w:rsidR="00D435F2" w:rsidRPr="00D435F2" w:rsidRDefault="00D435F2" w:rsidP="00D435F2">
      <w:pPr>
        <w:autoSpaceDE w:val="0"/>
        <w:autoSpaceDN w:val="0"/>
        <w:adjustRightInd w:val="0"/>
        <w:jc w:val="both"/>
        <w:outlineLvl w:val="0"/>
      </w:pPr>
      <w:r w:rsidRPr="00D435F2">
        <w:t>анализа и прогнозирования деятельности в порученной сфере;</w:t>
      </w:r>
    </w:p>
    <w:p w:rsidR="00D435F2" w:rsidRPr="00D435F2" w:rsidRDefault="00D435F2" w:rsidP="00D435F2">
      <w:pPr>
        <w:autoSpaceDE w:val="0"/>
        <w:autoSpaceDN w:val="0"/>
        <w:adjustRightInd w:val="0"/>
        <w:jc w:val="both"/>
        <w:outlineLvl w:val="0"/>
      </w:pPr>
      <w:r w:rsidRPr="00D435F2">
        <w:t>использования опыта и мнения коллег;</w:t>
      </w:r>
    </w:p>
    <w:p w:rsidR="00D435F2" w:rsidRPr="00D435F2" w:rsidRDefault="00D435F2" w:rsidP="00D435F2">
      <w:pPr>
        <w:widowControl w:val="0"/>
        <w:jc w:val="both"/>
      </w:pPr>
      <w:r w:rsidRPr="00D435F2">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Федеральной налоговой службы.</w:t>
      </w:r>
    </w:p>
    <w:p w:rsidR="00D435F2" w:rsidRPr="00D435F2" w:rsidRDefault="00D435F2" w:rsidP="00D435F2">
      <w:pPr>
        <w:widowControl w:val="0"/>
        <w:jc w:val="both"/>
      </w:pPr>
      <w:r>
        <w:t>2</w:t>
      </w:r>
      <w:r w:rsidRPr="00D435F2">
        <w:t xml:space="preserve">.6. Наличие функциональных умений: </w:t>
      </w:r>
    </w:p>
    <w:p w:rsidR="00D435F2" w:rsidRPr="00D435F2" w:rsidRDefault="00D435F2" w:rsidP="00D435F2">
      <w:pPr>
        <w:autoSpaceDE w:val="0"/>
        <w:autoSpaceDN w:val="0"/>
        <w:adjustRightInd w:val="0"/>
        <w:jc w:val="both"/>
        <w:outlineLvl w:val="0"/>
      </w:pPr>
      <w:r w:rsidRPr="00D435F2">
        <w:t>-</w:t>
      </w:r>
      <w:r w:rsidRPr="00D435F2">
        <w:rPr>
          <w:spacing w:val="-2"/>
        </w:rPr>
        <w:t> </w:t>
      </w:r>
      <w:r w:rsidRPr="00D435F2">
        <w:t>разработка, рассмотрение и согласование проектов нормативных правовых актов и других документов;</w:t>
      </w:r>
    </w:p>
    <w:p w:rsidR="00D435F2" w:rsidRPr="00D435F2" w:rsidRDefault="00D435F2" w:rsidP="00D435F2">
      <w:pPr>
        <w:autoSpaceDE w:val="0"/>
        <w:autoSpaceDN w:val="0"/>
        <w:adjustRightInd w:val="0"/>
        <w:jc w:val="both"/>
        <w:outlineLvl w:val="0"/>
      </w:pPr>
      <w:r w:rsidRPr="00D435F2">
        <w:t>-</w:t>
      </w:r>
      <w:r w:rsidRPr="00D435F2">
        <w:rPr>
          <w:spacing w:val="-2"/>
        </w:rPr>
        <w:t> </w:t>
      </w:r>
      <w:r w:rsidRPr="00D435F2">
        <w:t>подготовка официальных отзывов на проекты нормативных правовых актов;</w:t>
      </w:r>
    </w:p>
    <w:p w:rsidR="00D435F2" w:rsidRPr="00D435F2" w:rsidRDefault="00D435F2" w:rsidP="00D435F2">
      <w:pPr>
        <w:autoSpaceDE w:val="0"/>
        <w:autoSpaceDN w:val="0"/>
        <w:adjustRightInd w:val="0"/>
        <w:jc w:val="both"/>
        <w:outlineLvl w:val="0"/>
      </w:pPr>
      <w:r w:rsidRPr="00D435F2">
        <w:t>-</w:t>
      </w:r>
      <w:r w:rsidRPr="00D435F2">
        <w:rPr>
          <w:spacing w:val="-2"/>
        </w:rPr>
        <w:t> </w:t>
      </w:r>
      <w:r w:rsidRPr="00D435F2">
        <w:t>подготовка методических рекомендаций, разъяснений;</w:t>
      </w:r>
    </w:p>
    <w:p w:rsidR="00D435F2" w:rsidRPr="00D435F2" w:rsidRDefault="00D435F2" w:rsidP="00D435F2">
      <w:pPr>
        <w:autoSpaceDE w:val="0"/>
        <w:autoSpaceDN w:val="0"/>
        <w:adjustRightInd w:val="0"/>
        <w:jc w:val="both"/>
        <w:outlineLvl w:val="0"/>
      </w:pPr>
      <w:r w:rsidRPr="00D435F2">
        <w:t>-</w:t>
      </w:r>
      <w:r w:rsidRPr="00D435F2">
        <w:rPr>
          <w:spacing w:val="-2"/>
        </w:rPr>
        <w:t> </w:t>
      </w:r>
      <w:r w:rsidRPr="00D435F2">
        <w:t>подготовка аналитических, информационных и других материалов;</w:t>
      </w:r>
    </w:p>
    <w:p w:rsidR="00D435F2" w:rsidRPr="00D435F2" w:rsidRDefault="00D435F2" w:rsidP="00D435F2">
      <w:pPr>
        <w:widowControl w:val="0"/>
        <w:jc w:val="both"/>
      </w:pPr>
      <w:r w:rsidRPr="00D435F2">
        <w:t>-</w:t>
      </w:r>
      <w:r w:rsidRPr="00D435F2">
        <w:rPr>
          <w:spacing w:val="-2"/>
        </w:rPr>
        <w:t> </w:t>
      </w:r>
      <w:r w:rsidRPr="00D435F2">
        <w:t>организация и проведение мониторинга применения законодательства.</w:t>
      </w:r>
    </w:p>
    <w:p w:rsidR="00D435F2" w:rsidRDefault="00D435F2" w:rsidP="00D435F2">
      <w:pPr>
        <w:jc w:val="both"/>
        <w:rPr>
          <w:sz w:val="28"/>
          <w:szCs w:val="28"/>
        </w:rPr>
      </w:pPr>
    </w:p>
    <w:p w:rsidR="00D435F2" w:rsidRPr="004F094C" w:rsidRDefault="00D435F2" w:rsidP="004F094C">
      <w:pPr>
        <w:jc w:val="both"/>
        <w:rPr>
          <w:color w:val="000000"/>
        </w:rPr>
      </w:pPr>
    </w:p>
    <w:p w:rsidR="004F094C" w:rsidRDefault="004F094C" w:rsidP="009D5230">
      <w:pPr>
        <w:widowControl w:val="0"/>
        <w:jc w:val="center"/>
        <w:rPr>
          <w:b/>
        </w:rPr>
      </w:pPr>
    </w:p>
    <w:p w:rsidR="009D5230" w:rsidRDefault="009D5230" w:rsidP="009D5230">
      <w:pPr>
        <w:widowControl w:val="0"/>
        <w:jc w:val="center"/>
        <w:rPr>
          <w:b/>
        </w:rPr>
      </w:pPr>
    </w:p>
    <w:p w:rsidR="007C2647" w:rsidRPr="008B5D3D" w:rsidRDefault="007C2647" w:rsidP="007C2647">
      <w:pPr>
        <w:widowControl w:val="0"/>
        <w:jc w:val="both"/>
      </w:pPr>
    </w:p>
    <w:sectPr w:rsidR="007C2647" w:rsidRPr="008B5D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25C"/>
    <w:rsid w:val="00243DBF"/>
    <w:rsid w:val="00497B80"/>
    <w:rsid w:val="004F094C"/>
    <w:rsid w:val="005922C5"/>
    <w:rsid w:val="005F2A48"/>
    <w:rsid w:val="007C2647"/>
    <w:rsid w:val="008B5D3D"/>
    <w:rsid w:val="009D5230"/>
    <w:rsid w:val="00A33896"/>
    <w:rsid w:val="00A8325C"/>
    <w:rsid w:val="00B00F87"/>
    <w:rsid w:val="00C35DA2"/>
    <w:rsid w:val="00D435F2"/>
    <w:rsid w:val="00D71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D1C3EC-683C-40CC-9DF4-4818AEB4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2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8325C"/>
    <w:pPr>
      <w:jc w:val="both"/>
    </w:pPr>
  </w:style>
  <w:style w:type="character" w:customStyle="1" w:styleId="a4">
    <w:name w:val="Основной текст Знак"/>
    <w:basedOn w:val="a0"/>
    <w:link w:val="a3"/>
    <w:rsid w:val="00A8325C"/>
    <w:rPr>
      <w:rFonts w:ascii="Times New Roman" w:eastAsia="Times New Roman" w:hAnsi="Times New Roman" w:cs="Times New Roman"/>
      <w:sz w:val="24"/>
      <w:szCs w:val="24"/>
      <w:lang w:eastAsia="ru-RU"/>
    </w:rPr>
  </w:style>
  <w:style w:type="paragraph" w:customStyle="1" w:styleId="ConsPlusTitle">
    <w:name w:val="ConsPlusTitle"/>
    <w:rsid w:val="008B5D3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 Spacing"/>
    <w:link w:val="a6"/>
    <w:uiPriority w:val="1"/>
    <w:qFormat/>
    <w:rsid w:val="007C264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rsid w:val="007C2647"/>
    <w:rPr>
      <w:rFonts w:ascii="Times New Roman" w:eastAsia="Times New Roman" w:hAnsi="Times New Roman" w:cs="Times New Roman"/>
      <w:sz w:val="24"/>
      <w:szCs w:val="24"/>
      <w:lang w:eastAsia="ru-RU"/>
    </w:rPr>
  </w:style>
  <w:style w:type="paragraph" w:styleId="a7">
    <w:name w:val="Body Text Indent"/>
    <w:basedOn w:val="a"/>
    <w:link w:val="a8"/>
    <w:uiPriority w:val="99"/>
    <w:rsid w:val="004F094C"/>
    <w:pPr>
      <w:spacing w:after="120"/>
      <w:ind w:left="283"/>
    </w:pPr>
  </w:style>
  <w:style w:type="character" w:customStyle="1" w:styleId="a8">
    <w:name w:val="Основной текст с отступом Знак"/>
    <w:basedOn w:val="a0"/>
    <w:link w:val="a7"/>
    <w:uiPriority w:val="99"/>
    <w:rsid w:val="004F09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1837</Words>
  <Characters>10472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12285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Шмелькова Виктория Игоревна</cp:lastModifiedBy>
  <cp:revision>6</cp:revision>
  <dcterms:created xsi:type="dcterms:W3CDTF">2025-02-07T08:36:00Z</dcterms:created>
  <dcterms:modified xsi:type="dcterms:W3CDTF">2025-02-07T13:01:00Z</dcterms:modified>
</cp:coreProperties>
</file>